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BC" w:rsidRDefault="00C834BC" w:rsidP="00C834BC"/>
    <w:p w:rsidR="00017B24" w:rsidRPr="00017B24" w:rsidRDefault="00E9345B" w:rsidP="00017B24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6" w:history="1">
        <w:r w:rsidR="00017B24" w:rsidRPr="00017B24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Федеральный закон от 12 декабря 2023 г. </w:t>
        </w:r>
        <w:r w:rsidR="00017B24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="00017B24" w:rsidRPr="00017B24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</w:t>
        </w:r>
      </w:hyperlink>
    </w:p>
    <w:p w:rsidR="00017B24" w:rsidRPr="00017B24" w:rsidRDefault="00017B24" w:rsidP="00017B24">
      <w:pPr>
        <w:rPr>
          <w:rFonts w:ascii="Times New Roman" w:hAnsi="Times New Roman"/>
          <w:sz w:val="28"/>
          <w:szCs w:val="28"/>
        </w:rPr>
      </w:pPr>
    </w:p>
    <w:p w:rsidR="00017B24" w:rsidRPr="00017B24" w:rsidRDefault="00017B24" w:rsidP="00017B24">
      <w:pPr>
        <w:rPr>
          <w:rFonts w:ascii="Times New Roman" w:hAnsi="Times New Roman"/>
          <w:sz w:val="28"/>
          <w:szCs w:val="28"/>
        </w:rPr>
      </w:pPr>
      <w:r w:rsidRPr="00017B24">
        <w:rPr>
          <w:rStyle w:val="ac"/>
          <w:rFonts w:ascii="Times New Roman" w:hAnsi="Times New Roman"/>
          <w:b w:val="0"/>
          <w:color w:val="auto"/>
          <w:sz w:val="28"/>
          <w:szCs w:val="28"/>
        </w:rPr>
        <w:t>Принят Государственной Думой 30 ноября 2023 года</w:t>
      </w:r>
    </w:p>
    <w:p w:rsidR="00017B24" w:rsidRPr="00017B24" w:rsidRDefault="00017B24" w:rsidP="00017B24">
      <w:pPr>
        <w:rPr>
          <w:rFonts w:ascii="Times New Roman" w:hAnsi="Times New Roman"/>
          <w:sz w:val="28"/>
          <w:szCs w:val="28"/>
        </w:rPr>
      </w:pPr>
      <w:r w:rsidRPr="00017B24">
        <w:rPr>
          <w:rStyle w:val="ac"/>
          <w:rFonts w:ascii="Times New Roman" w:hAnsi="Times New Roman"/>
          <w:b w:val="0"/>
          <w:color w:val="auto"/>
          <w:sz w:val="28"/>
          <w:szCs w:val="28"/>
        </w:rPr>
        <w:t>Одобрен Советом Федерации 7 декабря 2023 года</w:t>
      </w:r>
    </w:p>
    <w:p w:rsidR="00017B24" w:rsidRPr="00017B24" w:rsidRDefault="00017B24" w:rsidP="00017B24"/>
    <w:p w:rsidR="00C834BC" w:rsidRPr="00017B24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7B24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C834BC" w:rsidRPr="00017B24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E9345B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834BC" w:rsidRPr="00C834BC">
          <w:rPr>
            <w:rFonts w:ascii="Times New Roman" w:hAnsi="Times New Roman" w:cs="Times New Roman"/>
            <w:sz w:val="28"/>
            <w:szCs w:val="28"/>
          </w:rPr>
          <w:t>Статью 12</w:t>
        </w:r>
      </w:hyperlink>
      <w:r w:rsidR="00C834BC"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2063; 2013, N 27, ст. 3477; 2022, N 50, ст. 8766) дополнить пунктом 1.1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"1.1. Гражданин при поступлении на государственную службу и государственный служащий в случаях, установленных законодательством Российской Федерации, представляют в государственный орган (орган публичной власти федеральной территории) сведения и документы, в том числе анкету, необходимые для поступления на государственную службу и (или) для ее прохождения.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Государственный служащий сообщает в государственный орган (орган публичной власти федеральной территории) в письменной форме о ставших ему известными изменениях сведений, содержащихся в анкете.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Федерации, если иное не предусмотрено федеральным конституционным законом или федеральным законом.".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2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E9345B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834BC" w:rsidRPr="00C834BC">
          <w:rPr>
            <w:rFonts w:ascii="Times New Roman" w:hAnsi="Times New Roman" w:cs="Times New Roman"/>
            <w:sz w:val="28"/>
            <w:szCs w:val="28"/>
          </w:rPr>
          <w:t>Статью 40.1</w:t>
        </w:r>
      </w:hyperlink>
      <w:r w:rsidR="00C834BC"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 2011, N 1, ст. 16; N 45, ст. 6327; N 48, ст. 6730; 2013, N 27, ст. 3477; 2014, N 30, ст. 4234; N 52, ст. 7538; 2020, N 6, ст. 594; N 46, ст. 7211; 2023, N 1, ст. 6) дополнить пунктом 6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"6. Лица, принимаемые на службу в органы и организации прокуратуры, представляют анкету по форме, установленной Президентом Российской Федерации.".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3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E9345B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834BC" w:rsidRPr="00C834BC">
          <w:rPr>
            <w:rFonts w:ascii="Times New Roman" w:hAnsi="Times New Roman" w:cs="Times New Roman"/>
            <w:sz w:val="28"/>
            <w:szCs w:val="28"/>
          </w:rPr>
          <w:t>Пункт 3 статьи 6</w:t>
        </w:r>
      </w:hyperlink>
      <w:r w:rsidR="00C834BC"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2013, N 27, ст. </w:t>
      </w:r>
      <w:r w:rsidR="00C834BC" w:rsidRPr="00C834BC">
        <w:rPr>
          <w:rFonts w:ascii="Times New Roman" w:hAnsi="Times New Roman" w:cs="Times New Roman"/>
          <w:sz w:val="28"/>
          <w:szCs w:val="28"/>
        </w:rPr>
        <w:lastRenderedPageBreak/>
        <w:t>3477; 2020, N 31, ст. 5027) дополнить подпунктом 8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"8) анкету по форме, установленной Президентом Российской Федерации.".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4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E9345B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34BC" w:rsidRPr="00C834BC">
          <w:rPr>
            <w:rFonts w:ascii="Times New Roman" w:hAnsi="Times New Roman" w:cs="Times New Roman"/>
            <w:sz w:val="28"/>
            <w:szCs w:val="28"/>
          </w:rPr>
          <w:t>Пункт 5 статьи 32</w:t>
        </w:r>
      </w:hyperlink>
      <w:r w:rsidR="00C834BC"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2003, N 46, ст. 4437; 2004, N 35, ст. 3607; 2006, N 29, ст. 3121; 2014, N 23, ст. 2930) дополнить абзацем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"При поступлении на военную службу по контракту гражданин (иностранный гражданин) представляет анкету по форме, установленной Президентом Российской Федерации.".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5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11" w:history="1">
        <w:r w:rsidRPr="00C834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16, ст. 1828; 2008, N 30, ст. 3616; N 52, ст. 6235; 2011, N 27, ст. 3866; N 48, ст. 6730; 2012, N 50, ст. 6954; 2013, N 14, ст. 1665; N 19, ст. 2326; N 27, ст. 3462, 3477; N 48, ст. 6165; 2016, N 27, ст. 4157; 2017, N 31, ст. 4741, 4824; 2018, N 1, ст. 7; N 32, ст. 5130; 2020, N 24, ст. 3755; N 31, ст. 5027; 2021, N 18, ст. 3060; N 24, ст. 4188; 2022, N 41, ст. 6941; N 50, ст. 8792; 2023, N 1, ст. 16, 92) следующие изменения: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C834BC">
          <w:rPr>
            <w:rFonts w:ascii="Times New Roman" w:hAnsi="Times New Roman" w:cs="Times New Roman"/>
            <w:sz w:val="28"/>
            <w:szCs w:val="28"/>
          </w:rPr>
          <w:t>часть 1 статьи 15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дополнить пунктом 13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"13) сообщать в письменной форме представителю нанимателя о ставших ему известными изменениях сведений, содержащихся в анкете, предусмотренной статьей 20.3 настоящего Федерального закона, за исключением сведений, изменение которых произошло по решению представителя нанимателя (далее - сведения, содержащиеся в анкете).";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history="1">
        <w:r w:rsidRPr="00C834BC">
          <w:rPr>
            <w:rFonts w:ascii="Times New Roman" w:hAnsi="Times New Roman" w:cs="Times New Roman"/>
            <w:sz w:val="28"/>
            <w:szCs w:val="28"/>
          </w:rPr>
          <w:t>пункт 8 части 1 статьи 16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"8) представления при поступлении на гражданскую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гражданской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гражданской службы;";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C834BC">
          <w:rPr>
            <w:rFonts w:ascii="Times New Roman" w:hAnsi="Times New Roman" w:cs="Times New Roman"/>
            <w:sz w:val="28"/>
            <w:szCs w:val="28"/>
          </w:rPr>
          <w:t>главу 3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дополнить статьей 20.3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"Статья 20.3. Представление анкеты, сообщение об изменении сведений, содержащихся в анкете, и проверка таких сведений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1. Гражданин при поступлении на гражданскую службу представляет анкету по форме, установленной Президентом Российской Федерации.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lastRenderedPageBreak/>
        <w:t>2. Гражданский служащий сообщает в письменной форме представителю нанимателя о ставших ему известными изменениях сведений, содержащихся в анкете.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3. Сведения, содержащиеся в анкете, могут быть проверены по решению представителя нанимателя или уполномоченного им лица. Проверка сведений, содержащихся в анкете, осуществляется кадровой службой государственного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систем, включая предусмотренные статьей 44.1 настоящего Федерального закона. Органы публичной власти и организации, обладающие соответствующей информацией, обязаны предоставить запрашиваемую информацию не позднее чем через один месяц со дня получения указанного запроса.";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5" w:history="1">
        <w:r w:rsidRPr="00C834BC">
          <w:rPr>
            <w:rFonts w:ascii="Times New Roman" w:hAnsi="Times New Roman" w:cs="Times New Roman"/>
            <w:sz w:val="28"/>
            <w:szCs w:val="28"/>
          </w:rPr>
          <w:t>части 2 статьи 26</w:t>
        </w:r>
      </w:hyperlink>
      <w:r w:rsidRPr="00C834BC">
        <w:rPr>
          <w:rFonts w:ascii="Times New Roman" w:hAnsi="Times New Roman" w:cs="Times New Roman"/>
          <w:sz w:val="28"/>
          <w:szCs w:val="28"/>
        </w:rPr>
        <w:t>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6" w:history="1">
        <w:r w:rsidRPr="00C834BC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"2) анкету, предусмотренную статьей 20.3 настоящего Федерального закона;";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7" w:history="1">
        <w:r w:rsidRPr="00C834B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пунктом 11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"11) заключение медицинской организации об отсутствии у гражданина заболевания, препятствующего поступлению на гражданскую службу или ее прохождению.";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Pr="00C834BC">
          <w:rPr>
            <w:rFonts w:ascii="Times New Roman" w:hAnsi="Times New Roman" w:cs="Times New Roman"/>
            <w:sz w:val="28"/>
            <w:szCs w:val="28"/>
          </w:rPr>
          <w:t>пункт 7 части 1 статьи 37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"7) представления гражданским служащим при поступлении на гражданскую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гражданской службы, либо непредставления гражданским служащим документов и (или) сведений, свидетельствующих о несоблюдении ограничений, запретов и требований, нарушение которых препятствует замещению должности гражданской службы;";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Pr="00C834BC">
          <w:rPr>
            <w:rFonts w:ascii="Times New Roman" w:hAnsi="Times New Roman" w:cs="Times New Roman"/>
            <w:sz w:val="28"/>
            <w:szCs w:val="28"/>
          </w:rPr>
          <w:t>пункт 4 части 1 статьи 42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"4) запрещается принятие решений, порождающих юридические последствия в отношении гражданского служащего или иным образом затрагивающих его права и законные интересы, на основании персональных данных гражданского служащего, полученных исключительно в результате их автоматизированной обработки, за исключением случаев, предусмотренных законодательством Российской Федерации в области персональных данных;";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20" w:history="1">
        <w:r w:rsidRPr="00C834BC">
          <w:rPr>
            <w:rFonts w:ascii="Times New Roman" w:hAnsi="Times New Roman" w:cs="Times New Roman"/>
            <w:sz w:val="28"/>
            <w:szCs w:val="28"/>
          </w:rPr>
          <w:t>части 1 статьи 44</w:t>
        </w:r>
      </w:hyperlink>
      <w:r w:rsidRPr="00C834BC">
        <w:rPr>
          <w:rFonts w:ascii="Times New Roman" w:hAnsi="Times New Roman" w:cs="Times New Roman"/>
          <w:sz w:val="28"/>
          <w:szCs w:val="28"/>
        </w:rPr>
        <w:t>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1" w:history="1">
        <w:r w:rsidRPr="00C834BC">
          <w:rPr>
            <w:rFonts w:ascii="Times New Roman" w:hAnsi="Times New Roman" w:cs="Times New Roman"/>
            <w:sz w:val="28"/>
            <w:szCs w:val="28"/>
          </w:rPr>
          <w:t>пункт 16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"16) организацию и проведение проверок представляемых гражданином сведений при поступлении на гражданскую службу и в период ее прохождения гражданским служащим;";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2" w:history="1">
        <w:r w:rsidRPr="00C834B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пунктом 16.1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"16.1) оформление допуска установленной формы к сведениям, </w:t>
      </w:r>
      <w:r w:rsidRPr="00C834BC">
        <w:rPr>
          <w:rFonts w:ascii="Times New Roman" w:hAnsi="Times New Roman" w:cs="Times New Roman"/>
          <w:sz w:val="28"/>
          <w:szCs w:val="28"/>
        </w:rPr>
        <w:lastRenderedPageBreak/>
        <w:t>составляющим государственную тайну;".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6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23" w:history="1">
        <w:r w:rsidRPr="00C834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30, ст. 3616; 2011, N 43, ст. 5976; N 48, ст. 6730; 2013, N 27, ст. 3462; N 43, ст. 5454; N 48, ст. 6165; 2014, N 10, ст. 954; 2015, N 41, ст. 5639; 2016, N 27, ст. 4157; 2017, N 31, ст. 4741; 2018, N 45, ст. 6837; N 53, ст. 8485; 2020, N 24, ст. 3755; N 31, ст. 5027; N 44, ст. 6889; 2021, N 18, ст. 3060; 2022, N 50, ст. 8792; 2023, N 1, ст. 16) следующие изменения: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24" w:history="1">
        <w:r w:rsidRPr="00C834BC">
          <w:rPr>
            <w:rFonts w:ascii="Times New Roman" w:hAnsi="Times New Roman" w:cs="Times New Roman"/>
            <w:sz w:val="28"/>
            <w:szCs w:val="28"/>
          </w:rPr>
          <w:t>часть 1 статьи 12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2) </w:t>
      </w:r>
      <w:hyperlink r:id="rId25" w:history="1">
        <w:r w:rsidRPr="00C834BC">
          <w:rPr>
            <w:rFonts w:ascii="Times New Roman" w:hAnsi="Times New Roman" w:cs="Times New Roman"/>
            <w:sz w:val="28"/>
            <w:szCs w:val="28"/>
          </w:rPr>
          <w:t>пункт 8 части 1 статьи 13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3) </w:t>
      </w:r>
      <w:hyperlink r:id="rId26" w:history="1">
        <w:r w:rsidRPr="00C834BC">
          <w:rPr>
            <w:rFonts w:ascii="Times New Roman" w:hAnsi="Times New Roman" w:cs="Times New Roman"/>
            <w:sz w:val="28"/>
            <w:szCs w:val="28"/>
          </w:rPr>
          <w:t>главу 3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дополнить статьей 15.2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"Статья 15.2. Представление анкеты, сообщение об изменении сведений, содержащихся в анкете, и проверка таких сведений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1. Гражданин при поступлении на муниципальную службу представляет анкету.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</w:t>
      </w:r>
      <w:r w:rsidRPr="00C834BC">
        <w:rPr>
          <w:rFonts w:ascii="Times New Roman" w:hAnsi="Times New Roman" w:cs="Times New Roman"/>
          <w:sz w:val="28"/>
          <w:szCs w:val="28"/>
        </w:rPr>
        <w:lastRenderedPageBreak/>
        <w:t>обладающие соответствующей информацией, обязаны предоставить запрашиваемую информацию не позднее одного месяца со дня получения указанного запроса.";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27" w:history="1">
        <w:r w:rsidRPr="00C834BC">
          <w:rPr>
            <w:rFonts w:ascii="Times New Roman" w:hAnsi="Times New Roman" w:cs="Times New Roman"/>
            <w:sz w:val="28"/>
            <w:szCs w:val="28"/>
          </w:rPr>
          <w:t>статье 16</w:t>
        </w:r>
      </w:hyperlink>
      <w:r w:rsidRPr="00C834BC">
        <w:rPr>
          <w:rFonts w:ascii="Times New Roman" w:hAnsi="Times New Roman" w:cs="Times New Roman"/>
          <w:sz w:val="28"/>
          <w:szCs w:val="28"/>
        </w:rPr>
        <w:t>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8" w:history="1">
        <w:r w:rsidRPr="00C834BC">
          <w:rPr>
            <w:rFonts w:ascii="Times New Roman" w:hAnsi="Times New Roman" w:cs="Times New Roman"/>
            <w:sz w:val="28"/>
            <w:szCs w:val="28"/>
          </w:rPr>
          <w:t>пункт 2 части 3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"2) анкету, предусмотренную статьей 15.2 настоящего Федерального закона;";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9" w:history="1">
        <w:r w:rsidRPr="00C834BC">
          <w:rPr>
            <w:rFonts w:ascii="Times New Roman" w:hAnsi="Times New Roman" w:cs="Times New Roman"/>
            <w:sz w:val="28"/>
            <w:szCs w:val="28"/>
          </w:rPr>
          <w:t>часть 4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после слова "Сведения" дополнить словами "(за исключением сведений, содержащихся в анкете)";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30" w:history="1">
        <w:r w:rsidRPr="00C834BC">
          <w:rPr>
            <w:rFonts w:ascii="Times New Roman" w:hAnsi="Times New Roman" w:cs="Times New Roman"/>
            <w:sz w:val="28"/>
            <w:szCs w:val="28"/>
          </w:rPr>
          <w:t>статье 28</w:t>
        </w:r>
      </w:hyperlink>
      <w:r w:rsidRPr="00C834BC">
        <w:rPr>
          <w:rFonts w:ascii="Times New Roman" w:hAnsi="Times New Roman" w:cs="Times New Roman"/>
          <w:sz w:val="28"/>
          <w:szCs w:val="28"/>
        </w:rPr>
        <w:t>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1" w:history="1">
        <w:r w:rsidRPr="00C834BC">
          <w:rPr>
            <w:rFonts w:ascii="Times New Roman" w:hAnsi="Times New Roman" w:cs="Times New Roman"/>
            <w:sz w:val="28"/>
            <w:szCs w:val="28"/>
          </w:rPr>
          <w:t>пункт 11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2" w:history="1">
        <w:r w:rsidRPr="00C834B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пунктом 11.1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"11.1) оформление допуска установленной формы к сведениям, составляющим государственную тайну;".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7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3" w:history="1">
        <w:r w:rsidRPr="00C834BC">
          <w:rPr>
            <w:rFonts w:ascii="Times New Roman" w:hAnsi="Times New Roman" w:cs="Times New Roman"/>
            <w:sz w:val="28"/>
            <w:szCs w:val="28"/>
          </w:rPr>
          <w:t>статью 16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2013, N 27, ст. 3477; N 48, ст. 6165; 2017, N 1, ст. 45; 2021, N 18, ст. 3060) следующие изменения: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34" w:history="1">
        <w:r w:rsidRPr="00C834B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частью 4.1 следующего содержания: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"4.1. Гражданин при поступлении на службу в Следственный комитет представляет анкету по форме, установленной Президентом Российской Федерации.";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35" w:history="1">
        <w:r w:rsidRPr="00C834BC">
          <w:rPr>
            <w:rFonts w:ascii="Times New Roman" w:hAnsi="Times New Roman" w:cs="Times New Roman"/>
            <w:sz w:val="28"/>
            <w:szCs w:val="28"/>
          </w:rPr>
          <w:t>части 9</w:t>
        </w:r>
      </w:hyperlink>
      <w:r w:rsidRPr="00C834BC">
        <w:rPr>
          <w:rFonts w:ascii="Times New Roman" w:hAnsi="Times New Roman" w:cs="Times New Roman"/>
          <w:sz w:val="28"/>
          <w:szCs w:val="28"/>
        </w:rPr>
        <w:t xml:space="preserve"> слова "частью 4" заменить словами "частями 4 и 4.1".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8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E9345B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834BC" w:rsidRPr="00C834BC">
          <w:rPr>
            <w:rFonts w:ascii="Times New Roman" w:hAnsi="Times New Roman" w:cs="Times New Roman"/>
            <w:sz w:val="28"/>
            <w:szCs w:val="28"/>
          </w:rPr>
          <w:t>Пункт 3 части 1 статьи 18</w:t>
        </w:r>
      </w:hyperlink>
      <w:r w:rsidR="00C834BC"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2013, N 27, ст. 3477; 2017, N 15, ст. 2139; 2019, N 31, ст. 4477; 2020, N 31, ст. 5027)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"3) анкету по форме, установленной Президентом Российской Федерации;".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9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E9345B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834BC" w:rsidRPr="00C834BC">
          <w:rPr>
            <w:rFonts w:ascii="Times New Roman" w:hAnsi="Times New Roman" w:cs="Times New Roman"/>
            <w:sz w:val="28"/>
            <w:szCs w:val="28"/>
          </w:rPr>
          <w:t>Пункт 3 части 1 статьи 18</w:t>
        </w:r>
      </w:hyperlink>
      <w:r w:rsidR="00C834BC"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</w:t>
      </w:r>
      <w:r w:rsidR="00C834BC" w:rsidRPr="00C834BC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Федерации" (Собрание законодательства Российской Федерации, 2016, N 22, ст. 3089; 2020, N 31, ст. 5027; 2023, N 31, ст. 5801)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"3) анкету по форме, установленной Президентом Российской Федерации;".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10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E9345B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834BC" w:rsidRPr="00C834BC">
          <w:rPr>
            <w:rFonts w:ascii="Times New Roman" w:hAnsi="Times New Roman" w:cs="Times New Roman"/>
            <w:sz w:val="28"/>
            <w:szCs w:val="28"/>
          </w:rPr>
          <w:t>Пункт 3 части 1 статьи 18</w:t>
        </w:r>
      </w:hyperlink>
      <w:r w:rsidR="00C834BC"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от 19 июля 2018 года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4532; 2020, N 31, ст. 5027)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"3) анкету по форме, установленной Президентом Российской Федерации;".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11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E9345B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834BC" w:rsidRPr="00C834BC">
          <w:rPr>
            <w:rFonts w:ascii="Times New Roman" w:hAnsi="Times New Roman" w:cs="Times New Roman"/>
            <w:sz w:val="28"/>
            <w:szCs w:val="28"/>
          </w:rPr>
          <w:t>Пункт 3 части 1 статьи 18</w:t>
        </w:r>
      </w:hyperlink>
      <w:r w:rsidR="00C834BC" w:rsidRPr="00C834BC">
        <w:rPr>
          <w:rFonts w:ascii="Times New Roman" w:hAnsi="Times New Roman" w:cs="Times New Roman"/>
          <w:sz w:val="28"/>
          <w:szCs w:val="28"/>
        </w:rPr>
        <w:t xml:space="preserve"> Федерального закона от 1 октября 2019 года N 328-ФЗ "О службе в органах принудительного исполнения Российской Федерации и внесении изменений в отдельные законодательные акты Российской Федерации" (Собрание законодательства Российской Федерации, 2019, N 40, ст. 5488; 2020, N 31, ст. 5027) изложить в следующей редакции: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"3) анкету по форме, установленной Президентом Российской Федерации;".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Статья 12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C834BC" w:rsidRPr="00C834BC" w:rsidRDefault="00C834BC" w:rsidP="00C8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Pr="00C834BC" w:rsidRDefault="00C834BC" w:rsidP="00C83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Президент</w:t>
      </w:r>
    </w:p>
    <w:p w:rsidR="00C834BC" w:rsidRPr="00C834BC" w:rsidRDefault="00C834BC" w:rsidP="00C83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34BC" w:rsidRPr="00C834BC" w:rsidRDefault="00C834BC" w:rsidP="00C83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В.ПУТИН</w:t>
      </w:r>
    </w:p>
    <w:p w:rsidR="00C834BC" w:rsidRPr="00C834BC" w:rsidRDefault="00C834BC" w:rsidP="00C83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834BC" w:rsidRPr="00C834BC" w:rsidRDefault="00C834BC" w:rsidP="00C834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12 декабря 2023 года</w:t>
      </w:r>
    </w:p>
    <w:p w:rsidR="00C834BC" w:rsidRPr="00C834BC" w:rsidRDefault="00C834BC" w:rsidP="00C834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34BC">
        <w:rPr>
          <w:rFonts w:ascii="Times New Roman" w:hAnsi="Times New Roman" w:cs="Times New Roman"/>
          <w:sz w:val="28"/>
          <w:szCs w:val="28"/>
        </w:rPr>
        <w:t>N 594-ФЗ</w:t>
      </w:r>
    </w:p>
    <w:p w:rsidR="00C834BC" w:rsidRPr="00C834BC" w:rsidRDefault="00C834BC" w:rsidP="00C834BC">
      <w:pPr>
        <w:pStyle w:val="ConsPlusNormal"/>
        <w:jc w:val="both"/>
      </w:pPr>
    </w:p>
    <w:p w:rsidR="00C834BC" w:rsidRPr="00C834BC" w:rsidRDefault="00C834BC" w:rsidP="00C834BC"/>
    <w:p w:rsidR="00C834BC" w:rsidRPr="00C834BC" w:rsidRDefault="00C834BC" w:rsidP="00C834BC"/>
    <w:p w:rsidR="00C834BC" w:rsidRDefault="00C834BC" w:rsidP="00C834BC"/>
    <w:p w:rsidR="00C834BC" w:rsidRDefault="00C834BC" w:rsidP="00C834BC"/>
    <w:p w:rsidR="00C834BC" w:rsidRDefault="00C834BC" w:rsidP="00C834BC"/>
    <w:p w:rsidR="00C834BC" w:rsidRDefault="00C834BC" w:rsidP="00C834BC"/>
    <w:p w:rsidR="00C834BC" w:rsidRDefault="00C834BC" w:rsidP="00C834BC"/>
    <w:p w:rsidR="00C834BC" w:rsidRDefault="00C834BC" w:rsidP="00C834BC"/>
    <w:p w:rsidR="00C834BC" w:rsidRDefault="00C834BC" w:rsidP="00C834BC"/>
    <w:p w:rsidR="00C834BC" w:rsidRPr="00C834BC" w:rsidRDefault="00C834BC" w:rsidP="00C834BC"/>
    <w:sectPr w:rsidR="00C834BC" w:rsidRPr="00C834BC" w:rsidSect="00C65FA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27" w:rsidRDefault="00925C27" w:rsidP="00925C27">
      <w:r>
        <w:separator/>
      </w:r>
    </w:p>
  </w:endnote>
  <w:endnote w:type="continuationSeparator" w:id="0">
    <w:p w:rsidR="00925C27" w:rsidRDefault="00925C27" w:rsidP="0092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27" w:rsidRDefault="00925C27" w:rsidP="00925C27">
      <w:r>
        <w:separator/>
      </w:r>
    </w:p>
  </w:footnote>
  <w:footnote w:type="continuationSeparator" w:id="0">
    <w:p w:rsidR="00925C27" w:rsidRDefault="00925C27" w:rsidP="0092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C27"/>
    <w:rsid w:val="00017B24"/>
    <w:rsid w:val="00227073"/>
    <w:rsid w:val="00282CD5"/>
    <w:rsid w:val="00360719"/>
    <w:rsid w:val="00374A74"/>
    <w:rsid w:val="00387465"/>
    <w:rsid w:val="00484BA5"/>
    <w:rsid w:val="005268D5"/>
    <w:rsid w:val="005D774E"/>
    <w:rsid w:val="00613F2B"/>
    <w:rsid w:val="00692366"/>
    <w:rsid w:val="00771E9F"/>
    <w:rsid w:val="00783618"/>
    <w:rsid w:val="00925C27"/>
    <w:rsid w:val="009440DC"/>
    <w:rsid w:val="009F271C"/>
    <w:rsid w:val="00AA5C85"/>
    <w:rsid w:val="00B2231A"/>
    <w:rsid w:val="00B87A96"/>
    <w:rsid w:val="00C834BC"/>
    <w:rsid w:val="00D851D2"/>
    <w:rsid w:val="00DD0056"/>
    <w:rsid w:val="00E00D72"/>
    <w:rsid w:val="00E15249"/>
    <w:rsid w:val="00E9345B"/>
    <w:rsid w:val="00F030CD"/>
    <w:rsid w:val="00F6199B"/>
    <w:rsid w:val="00FC6AEE"/>
    <w:rsid w:val="00F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C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C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25C27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25C2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25C27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925C27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a7">
    <w:name w:val="Заголовок таблицы"/>
    <w:basedOn w:val="a"/>
    <w:rsid w:val="00925C27"/>
    <w:pPr>
      <w:widowControl/>
      <w:suppressLineNumbers/>
      <w:autoSpaceDE/>
      <w:autoSpaceDN/>
      <w:adjustRightInd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8">
    <w:name w:val="Символ сноски"/>
    <w:basedOn w:val="a0"/>
    <w:rsid w:val="00925C27"/>
    <w:rPr>
      <w:rFonts w:cs="Times New Roman"/>
      <w:vertAlign w:val="superscript"/>
    </w:rPr>
  </w:style>
  <w:style w:type="character" w:customStyle="1" w:styleId="a9">
    <w:name w:val="Гипертекстовая ссылка"/>
    <w:basedOn w:val="a0"/>
    <w:uiPriority w:val="99"/>
    <w:rsid w:val="00925C27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5C27"/>
    <w:pPr>
      <w:widowControl/>
      <w:ind w:firstLine="0"/>
    </w:pPr>
    <w:rPr>
      <w:rFonts w:eastAsiaTheme="minorHAnsi" w:cs="Arial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925C27"/>
    <w:pPr>
      <w:widowControl/>
      <w:ind w:firstLine="0"/>
      <w:jc w:val="left"/>
    </w:pPr>
    <w:rPr>
      <w:rFonts w:eastAsiaTheme="minorHAnsi" w:cs="Arial"/>
      <w:lang w:eastAsia="en-US"/>
    </w:rPr>
  </w:style>
  <w:style w:type="character" w:customStyle="1" w:styleId="ac">
    <w:name w:val="Цветовое выделение"/>
    <w:uiPriority w:val="99"/>
    <w:rsid w:val="00FC6AEE"/>
    <w:rPr>
      <w:b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FC6AEE"/>
    <w:pPr>
      <w:ind w:left="1612" w:hanging="892"/>
    </w:pPr>
    <w:rPr>
      <w:rFonts w:eastAsiaTheme="minorEastAsia" w:cs="Arial"/>
    </w:rPr>
  </w:style>
  <w:style w:type="paragraph" w:customStyle="1" w:styleId="ae">
    <w:name w:val="Комментарий"/>
    <w:basedOn w:val="a"/>
    <w:next w:val="a"/>
    <w:uiPriority w:val="99"/>
    <w:rsid w:val="00D851D2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">
    <w:name w:val="Не вступил в силу"/>
    <w:basedOn w:val="ac"/>
    <w:uiPriority w:val="99"/>
    <w:rsid w:val="00D851D2"/>
    <w:rPr>
      <w:rFonts w:cs="Times New Roman"/>
      <w:color w:val="000000"/>
    </w:rPr>
  </w:style>
  <w:style w:type="paragraph" w:customStyle="1" w:styleId="ConsPlusNormal">
    <w:name w:val="ConsPlusNormal"/>
    <w:rsid w:val="00C834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34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12&amp;date=15.12.2023&amp;dst=123&amp;field=134" TargetMode="External"/><Relationship Id="rId13" Type="http://schemas.openxmlformats.org/officeDocument/2006/relationships/hyperlink" Target="https://login.consultant.ru/link/?req=doc&amp;base=LAW&amp;n=452895&amp;date=15.12.2023&amp;dst=100150&amp;field=134" TargetMode="External"/><Relationship Id="rId18" Type="http://schemas.openxmlformats.org/officeDocument/2006/relationships/hyperlink" Target="https://login.consultant.ru/link/?req=doc&amp;base=LAW&amp;n=452895&amp;date=15.12.2023&amp;dst=100401&amp;field=134" TargetMode="External"/><Relationship Id="rId26" Type="http://schemas.openxmlformats.org/officeDocument/2006/relationships/hyperlink" Target="https://login.consultant.ru/link/?req=doc&amp;base=LAW&amp;n=451778&amp;date=15.12.2023&amp;dst=100059&amp;field=134" TargetMode="External"/><Relationship Id="rId39" Type="http://schemas.openxmlformats.org/officeDocument/2006/relationships/hyperlink" Target="https://login.consultant.ru/link/?req=doc&amp;base=LAW&amp;n=464188&amp;date=15.12.2023&amp;dst=10023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2895&amp;date=15.12.2023&amp;dst=100469&amp;field=134" TargetMode="External"/><Relationship Id="rId34" Type="http://schemas.openxmlformats.org/officeDocument/2006/relationships/hyperlink" Target="https://login.consultant.ru/link/?req=doc&amp;base=LAW&amp;n=450822&amp;date=15.12.2023&amp;dst=100107&amp;field=134" TargetMode="External"/><Relationship Id="rId7" Type="http://schemas.openxmlformats.org/officeDocument/2006/relationships/hyperlink" Target="https://login.consultant.ru/link/?req=doc&amp;base=LAW&amp;n=451850&amp;date=15.12.2023&amp;dst=100161&amp;field=134" TargetMode="External"/><Relationship Id="rId12" Type="http://schemas.openxmlformats.org/officeDocument/2006/relationships/hyperlink" Target="https://login.consultant.ru/link/?req=doc&amp;base=LAW&amp;n=452895&amp;date=15.12.2023&amp;dst=100124&amp;field=134" TargetMode="External"/><Relationship Id="rId17" Type="http://schemas.openxmlformats.org/officeDocument/2006/relationships/hyperlink" Target="https://login.consultant.ru/link/?req=doc&amp;base=LAW&amp;n=452895&amp;date=15.12.2023&amp;dst=100282&amp;field=134" TargetMode="External"/><Relationship Id="rId25" Type="http://schemas.openxmlformats.org/officeDocument/2006/relationships/hyperlink" Target="https://login.consultant.ru/link/?req=doc&amp;base=LAW&amp;n=451778&amp;date=15.12.2023&amp;dst=100101&amp;field=134" TargetMode="External"/><Relationship Id="rId33" Type="http://schemas.openxmlformats.org/officeDocument/2006/relationships/hyperlink" Target="https://login.consultant.ru/link/?req=doc&amp;base=LAW&amp;n=450822&amp;date=15.12.2023&amp;dst=100107&amp;field=134" TargetMode="External"/><Relationship Id="rId38" Type="http://schemas.openxmlformats.org/officeDocument/2006/relationships/hyperlink" Target="https://login.consultant.ru/link/?req=doc&amp;base=LAW&amp;n=451787&amp;date=15.12.2023&amp;dst=10024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895&amp;date=15.12.2023&amp;dst=100284&amp;field=134" TargetMode="External"/><Relationship Id="rId20" Type="http://schemas.openxmlformats.org/officeDocument/2006/relationships/hyperlink" Target="https://login.consultant.ru/link/?req=doc&amp;base=LAW&amp;n=452895&amp;date=15.12.2023&amp;dst=100453&amp;field=134" TargetMode="External"/><Relationship Id="rId29" Type="http://schemas.openxmlformats.org/officeDocument/2006/relationships/hyperlink" Target="https://login.consultant.ru/link/?req=doc&amp;base=LAW&amp;n=451778&amp;date=15.12.2023&amp;dst=100148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8174955/0" TargetMode="External"/><Relationship Id="rId11" Type="http://schemas.openxmlformats.org/officeDocument/2006/relationships/hyperlink" Target="https://login.consultant.ru/link/?req=doc&amp;base=LAW&amp;n=452895&amp;date=15.12.2023" TargetMode="External"/><Relationship Id="rId24" Type="http://schemas.openxmlformats.org/officeDocument/2006/relationships/hyperlink" Target="https://login.consultant.ru/link/?req=doc&amp;base=LAW&amp;n=451778&amp;date=15.12.2023&amp;dst=100079&amp;field=134" TargetMode="External"/><Relationship Id="rId32" Type="http://schemas.openxmlformats.org/officeDocument/2006/relationships/hyperlink" Target="https://login.consultant.ru/link/?req=doc&amp;base=LAW&amp;n=451778&amp;date=15.12.2023&amp;dst=100229&amp;field=134" TargetMode="External"/><Relationship Id="rId37" Type="http://schemas.openxmlformats.org/officeDocument/2006/relationships/hyperlink" Target="https://login.consultant.ru/link/?req=doc&amp;base=LAW&amp;n=452914&amp;date=15.12.2023&amp;dst=100230&amp;field=134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2895&amp;date=15.12.2023&amp;dst=100282&amp;field=134" TargetMode="External"/><Relationship Id="rId23" Type="http://schemas.openxmlformats.org/officeDocument/2006/relationships/hyperlink" Target="https://login.consultant.ru/link/?req=doc&amp;base=LAW&amp;n=451778&amp;date=15.12.2023" TargetMode="External"/><Relationship Id="rId28" Type="http://schemas.openxmlformats.org/officeDocument/2006/relationships/hyperlink" Target="https://login.consultant.ru/link/?req=doc&amp;base=LAW&amp;n=451778&amp;date=15.12.2023&amp;dst=2&amp;field=134" TargetMode="External"/><Relationship Id="rId36" Type="http://schemas.openxmlformats.org/officeDocument/2006/relationships/hyperlink" Target="https://login.consultant.ru/link/?req=doc&amp;base=LAW&amp;n=453989&amp;date=15.12.2023&amp;dst=100216&amp;field=134" TargetMode="External"/><Relationship Id="rId10" Type="http://schemas.openxmlformats.org/officeDocument/2006/relationships/hyperlink" Target="https://login.consultant.ru/link/?req=doc&amp;base=LAW&amp;n=452904&amp;date=15.12.2023&amp;dst=100311&amp;field=134" TargetMode="External"/><Relationship Id="rId19" Type="http://schemas.openxmlformats.org/officeDocument/2006/relationships/hyperlink" Target="https://login.consultant.ru/link/?req=doc&amp;base=LAW&amp;n=452895&amp;date=15.12.2023&amp;dst=100875&amp;field=134" TargetMode="External"/><Relationship Id="rId31" Type="http://schemas.openxmlformats.org/officeDocument/2006/relationships/hyperlink" Target="https://login.consultant.ru/link/?req=doc&amp;base=LAW&amp;n=451778&amp;date=15.12.2023&amp;dst=10024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2905&amp;date=15.12.2023&amp;dst=100048&amp;field=134" TargetMode="External"/><Relationship Id="rId14" Type="http://schemas.openxmlformats.org/officeDocument/2006/relationships/hyperlink" Target="https://login.consultant.ru/link/?req=doc&amp;base=LAW&amp;n=452895&amp;date=15.12.2023&amp;dst=100099&amp;field=134" TargetMode="External"/><Relationship Id="rId22" Type="http://schemas.openxmlformats.org/officeDocument/2006/relationships/hyperlink" Target="https://login.consultant.ru/link/?req=doc&amp;base=LAW&amp;n=452895&amp;date=15.12.2023&amp;dst=100453&amp;field=134" TargetMode="External"/><Relationship Id="rId27" Type="http://schemas.openxmlformats.org/officeDocument/2006/relationships/hyperlink" Target="https://login.consultant.ru/link/?req=doc&amp;base=LAW&amp;n=451778&amp;date=15.12.2023&amp;dst=100133&amp;field=134" TargetMode="External"/><Relationship Id="rId30" Type="http://schemas.openxmlformats.org/officeDocument/2006/relationships/hyperlink" Target="https://login.consultant.ru/link/?req=doc&amp;base=LAW&amp;n=451778&amp;date=15.12.2023&amp;dst=100229&amp;field=134" TargetMode="External"/><Relationship Id="rId35" Type="http://schemas.openxmlformats.org/officeDocument/2006/relationships/hyperlink" Target="https://login.consultant.ru/link/?req=doc&amp;base=LAW&amp;n=450822&amp;date=15.12.2023&amp;dst=1001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2542</Words>
  <Characters>14496</Characters>
  <Application>Microsoft Office Word</Application>
  <DocSecurity>0</DocSecurity>
  <Lines>120</Lines>
  <Paragraphs>34</Paragraphs>
  <ScaleCrop>false</ScaleCrop>
  <Company>Роспотребнадзор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mostovih</dc:creator>
  <cp:lastModifiedBy>prohorova_ea</cp:lastModifiedBy>
  <cp:revision>2</cp:revision>
  <dcterms:created xsi:type="dcterms:W3CDTF">2023-12-18T07:53:00Z</dcterms:created>
  <dcterms:modified xsi:type="dcterms:W3CDTF">2023-12-18T07:53:00Z</dcterms:modified>
</cp:coreProperties>
</file>