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3A" w:rsidRPr="008548EA" w:rsidRDefault="007C653A"/>
    <w:p w:rsidR="007C653A" w:rsidRPr="008548EA" w:rsidRDefault="007C653A" w:rsidP="007C653A">
      <w:pPr>
        <w:pStyle w:val="1"/>
        <w:rPr>
          <w:color w:val="auto"/>
        </w:rPr>
      </w:pPr>
      <w:r w:rsidRPr="008548EA">
        <w:rPr>
          <w:color w:val="auto"/>
        </w:rPr>
        <w:t>Постановление Правительства РФ от 4 июня 2022 г. N 1027</w:t>
      </w:r>
      <w:r w:rsidRPr="008548EA">
        <w:rPr>
          <w:color w:val="auto"/>
        </w:rPr>
        <w:br/>
        <w:t>"О внесении изменений в постановление Правительства Российской Федерации от 27 января 2009 г. N 63"</w:t>
      </w:r>
    </w:p>
    <w:p w:rsidR="007C653A" w:rsidRPr="008548EA" w:rsidRDefault="007C653A" w:rsidP="007C653A"/>
    <w:p w:rsidR="007C653A" w:rsidRPr="008548EA" w:rsidRDefault="007C653A" w:rsidP="007C653A">
      <w:r w:rsidRPr="008548EA">
        <w:t>Правительство Российской Федерации постановляет:</w:t>
      </w:r>
    </w:p>
    <w:p w:rsidR="007C653A" w:rsidRPr="008548EA" w:rsidRDefault="007C653A" w:rsidP="007C653A">
      <w:r w:rsidRPr="008548EA">
        <w:t xml:space="preserve">1. </w:t>
      </w:r>
      <w:proofErr w:type="gramStart"/>
      <w:r w:rsidRPr="008548EA">
        <w:t xml:space="preserve">Утвердить прилагаемые </w:t>
      </w:r>
      <w:hyperlink w:anchor="sub_1000" w:history="1">
        <w:r w:rsidRPr="008548EA">
          <w:rPr>
            <w:rStyle w:val="a9"/>
            <w:color w:val="auto"/>
          </w:rPr>
          <w:t>изменения</w:t>
        </w:r>
      </w:hyperlink>
      <w:r w:rsidRPr="008548EA">
        <w:t xml:space="preserve">, которые вносятся в </w:t>
      </w:r>
      <w:hyperlink r:id="rId8" w:history="1">
        <w:r w:rsidRPr="008548EA">
          <w:rPr>
            <w:rStyle w:val="a9"/>
            <w:color w:val="auto"/>
          </w:rPr>
          <w:t>постановление</w:t>
        </w:r>
      </w:hyperlink>
      <w:r w:rsidRPr="008548EA">
        <w:t xml:space="preserve"> Правительства Российской Федерации от 27 января 2009 г. N 63 "О предоставлении федеральным государственным гражданским служащим единовременной субсидии на приобретение жилого помещения" (Собрание законодательства Российской Федерации, 2009, N 6, ст. 739; 2013, N 13, ст. 1559; 2014, N 14, ст. 1627; 2018, N 18, ст. 2627;</w:t>
      </w:r>
      <w:proofErr w:type="gramEnd"/>
      <w:r w:rsidRPr="008548EA">
        <w:t xml:space="preserve"> </w:t>
      </w:r>
      <w:proofErr w:type="gramStart"/>
      <w:r w:rsidRPr="008548EA">
        <w:t>2019, N 28, ст. 3777).</w:t>
      </w:r>
      <w:proofErr w:type="gramEnd"/>
    </w:p>
    <w:p w:rsidR="007C653A" w:rsidRPr="008548EA" w:rsidRDefault="007C653A" w:rsidP="007C653A">
      <w:r w:rsidRPr="008548EA">
        <w:t xml:space="preserve">2. Настоящее постановление вступает в силу со дня его </w:t>
      </w:r>
      <w:r w:rsidRPr="008548EA">
        <w:rPr>
          <w:rStyle w:val="a9"/>
          <w:color w:val="auto"/>
        </w:rPr>
        <w:t>официального опубликования</w:t>
      </w:r>
      <w:r w:rsidRPr="008548EA">
        <w:t>.</w:t>
      </w:r>
    </w:p>
    <w:p w:rsidR="007C653A" w:rsidRPr="008548EA" w:rsidRDefault="007C653A" w:rsidP="007C653A"/>
    <w:tbl>
      <w:tblPr>
        <w:tblW w:w="0" w:type="auto"/>
        <w:tblInd w:w="108" w:type="dxa"/>
        <w:tblLook w:val="0000"/>
      </w:tblPr>
      <w:tblGrid>
        <w:gridCol w:w="6268"/>
        <w:gridCol w:w="3195"/>
      </w:tblGrid>
      <w:tr w:rsidR="007C653A" w:rsidRPr="008548E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C653A" w:rsidRPr="008548EA" w:rsidRDefault="007C653A">
            <w:pPr>
              <w:pStyle w:val="ab"/>
            </w:pPr>
            <w:r w:rsidRPr="008548EA">
              <w:t>Председатель Правительства</w:t>
            </w:r>
            <w:r w:rsidRPr="008548EA"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C653A" w:rsidRPr="008548EA" w:rsidRDefault="007C653A">
            <w:pPr>
              <w:pStyle w:val="aa"/>
              <w:jc w:val="right"/>
            </w:pPr>
            <w:r w:rsidRPr="008548EA">
              <w:t>М. </w:t>
            </w:r>
            <w:proofErr w:type="spellStart"/>
            <w:r w:rsidRPr="008548EA">
              <w:t>Мишустин</w:t>
            </w:r>
            <w:proofErr w:type="spellEnd"/>
          </w:p>
        </w:tc>
      </w:tr>
    </w:tbl>
    <w:p w:rsidR="007C653A" w:rsidRPr="008548EA" w:rsidRDefault="007C653A" w:rsidP="007C653A"/>
    <w:p w:rsidR="007C653A" w:rsidRPr="008548EA" w:rsidRDefault="007C653A" w:rsidP="007C653A">
      <w:pPr>
        <w:ind w:firstLine="698"/>
        <w:jc w:val="right"/>
      </w:pPr>
      <w:r w:rsidRPr="008548EA">
        <w:rPr>
          <w:rStyle w:val="ac"/>
          <w:color w:val="auto"/>
        </w:rPr>
        <w:t>УТВЕРЖДЕНЫ</w:t>
      </w:r>
      <w:r w:rsidRPr="008548EA">
        <w:rPr>
          <w:rStyle w:val="ac"/>
          <w:color w:val="auto"/>
        </w:rPr>
        <w:br/>
      </w:r>
      <w:r w:rsidRPr="008548EA">
        <w:rPr>
          <w:rStyle w:val="a9"/>
          <w:color w:val="auto"/>
        </w:rPr>
        <w:t>постановлением</w:t>
      </w:r>
      <w:r w:rsidRPr="008548EA">
        <w:rPr>
          <w:rStyle w:val="ac"/>
          <w:color w:val="auto"/>
        </w:rPr>
        <w:t xml:space="preserve"> Правительства</w:t>
      </w:r>
      <w:r w:rsidRPr="008548EA">
        <w:rPr>
          <w:rStyle w:val="ac"/>
          <w:color w:val="auto"/>
        </w:rPr>
        <w:br/>
        <w:t>Российской Федерации</w:t>
      </w:r>
      <w:r w:rsidRPr="008548EA">
        <w:rPr>
          <w:rStyle w:val="ac"/>
          <w:color w:val="auto"/>
        </w:rPr>
        <w:br/>
        <w:t>от 4 июня 2022 г. N 1027</w:t>
      </w:r>
    </w:p>
    <w:p w:rsidR="007C653A" w:rsidRPr="008548EA" w:rsidRDefault="007C653A" w:rsidP="007C653A"/>
    <w:p w:rsidR="007C653A" w:rsidRPr="008548EA" w:rsidRDefault="007C653A" w:rsidP="007C653A">
      <w:pPr>
        <w:pStyle w:val="1"/>
        <w:rPr>
          <w:color w:val="auto"/>
        </w:rPr>
      </w:pPr>
      <w:r w:rsidRPr="008548EA">
        <w:rPr>
          <w:color w:val="auto"/>
        </w:rPr>
        <w:t>Изменения,</w:t>
      </w:r>
      <w:r w:rsidRPr="008548EA">
        <w:rPr>
          <w:color w:val="auto"/>
        </w:rPr>
        <w:br/>
        <w:t>которые вносятся в постановление Правительства Российской Федерации от 27 января 2009 г. N 63</w:t>
      </w:r>
    </w:p>
    <w:p w:rsidR="007C653A" w:rsidRPr="008548EA" w:rsidRDefault="007C653A" w:rsidP="007C653A"/>
    <w:p w:rsidR="007C653A" w:rsidRPr="008548EA" w:rsidRDefault="007C653A" w:rsidP="007C653A">
      <w:r w:rsidRPr="008548EA">
        <w:t xml:space="preserve">1. </w:t>
      </w:r>
      <w:r w:rsidRPr="008548EA">
        <w:rPr>
          <w:rStyle w:val="a9"/>
          <w:color w:val="auto"/>
        </w:rPr>
        <w:t>Пункт 4</w:t>
      </w:r>
      <w:r w:rsidRPr="008548EA">
        <w:t xml:space="preserve"> изложить в следующей редакции:</w:t>
      </w:r>
    </w:p>
    <w:p w:rsidR="007C653A" w:rsidRPr="008548EA" w:rsidRDefault="007C653A" w:rsidP="007C653A">
      <w:r w:rsidRPr="008548EA">
        <w:t xml:space="preserve">"4. </w:t>
      </w:r>
      <w:proofErr w:type="gramStart"/>
      <w:r w:rsidRPr="008548EA">
        <w:t>Установить, что Министерство труда и социальной защиты Российской Федерации ежеквартально, не позднее 10 рабочих дней со дня опубликования приказа Министерства строительства и жилищно-коммунального хозяйства Российской Федерации, утверждающего показатели средней рыночной стоимости 1 кв. метра общей площади жилого помещения по субъектам Российской Федерации на очередной квартал, для расчета единовременной субсидии на приобретение жилого помещения, предоставляемой федеральным государственным гражданским служащим, проходящим федеральную</w:t>
      </w:r>
      <w:proofErr w:type="gramEnd"/>
      <w:r w:rsidRPr="008548EA">
        <w:t xml:space="preserve"> государственную гражданскую службу в субъектах Российской Федерации - городах федерального значения, утверждает поправочный коэффициент размера средней рыночной стоимости 1 кв. метра общей площади жилья</w:t>
      </w:r>
      <w:proofErr w:type="gramStart"/>
      <w:r w:rsidRPr="008548EA">
        <w:t>.".</w:t>
      </w:r>
      <w:proofErr w:type="gramEnd"/>
    </w:p>
    <w:p w:rsidR="007C653A" w:rsidRPr="008548EA" w:rsidRDefault="007C653A" w:rsidP="007C653A">
      <w:r w:rsidRPr="008548EA">
        <w:t xml:space="preserve">2. В </w:t>
      </w:r>
      <w:r w:rsidRPr="008548EA">
        <w:rPr>
          <w:rStyle w:val="a9"/>
          <w:color w:val="auto"/>
        </w:rPr>
        <w:t>Правилах</w:t>
      </w:r>
      <w:r w:rsidRPr="008548EA">
        <w:t xml:space="preserve"> предоставления федеральным государственным гражданским служащим единовременной субсидии на приобретение жилого помещения, утвержденных указанным постановлением:</w:t>
      </w:r>
    </w:p>
    <w:p w:rsidR="007C653A" w:rsidRPr="008548EA" w:rsidRDefault="007C653A" w:rsidP="007C653A">
      <w:bookmarkStart w:id="0" w:name="sub_1021"/>
      <w:r w:rsidRPr="008548EA">
        <w:t xml:space="preserve">а) в </w:t>
      </w:r>
      <w:r w:rsidRPr="008548EA">
        <w:rPr>
          <w:rStyle w:val="a9"/>
          <w:color w:val="auto"/>
        </w:rPr>
        <w:t>пункте 26</w:t>
      </w:r>
      <w:r w:rsidRPr="008548EA">
        <w:t>:</w:t>
      </w:r>
    </w:p>
    <w:bookmarkEnd w:id="0"/>
    <w:p w:rsidR="007C653A" w:rsidRPr="008548EA" w:rsidRDefault="007C653A" w:rsidP="007C653A">
      <w:r w:rsidRPr="008548EA">
        <w:t xml:space="preserve">в </w:t>
      </w:r>
      <w:r w:rsidRPr="008548EA">
        <w:rPr>
          <w:rStyle w:val="a9"/>
          <w:color w:val="auto"/>
        </w:rPr>
        <w:t>абзаце втором</w:t>
      </w:r>
      <w:r w:rsidRPr="008548EA">
        <w:t xml:space="preserve"> слова ", утверждаемого ежегодно Министерством труда и социальной защиты Российской Федерации" исключить;</w:t>
      </w:r>
    </w:p>
    <w:p w:rsidR="007C653A" w:rsidRPr="008548EA" w:rsidRDefault="007C653A" w:rsidP="007C653A">
      <w:r w:rsidRPr="008548EA">
        <w:t xml:space="preserve">в </w:t>
      </w:r>
      <w:r w:rsidRPr="008548EA">
        <w:rPr>
          <w:rStyle w:val="a9"/>
          <w:color w:val="auto"/>
        </w:rPr>
        <w:t>абзаце третьем</w:t>
      </w:r>
      <w:r w:rsidRPr="008548EA">
        <w:t xml:space="preserve"> слова ", утверждаемого Министерством труда и социальной защиты Российской Федерации ежегодно" исключить;</w:t>
      </w:r>
    </w:p>
    <w:p w:rsidR="007C653A" w:rsidRPr="008548EA" w:rsidRDefault="007C653A" w:rsidP="007C653A">
      <w:bookmarkStart w:id="1" w:name="sub_1022"/>
      <w:r w:rsidRPr="008548EA">
        <w:t xml:space="preserve">б) </w:t>
      </w:r>
      <w:r w:rsidRPr="008548EA">
        <w:rPr>
          <w:rStyle w:val="a9"/>
          <w:color w:val="auto"/>
        </w:rPr>
        <w:t>приложение N 3</w:t>
      </w:r>
      <w:r w:rsidRPr="008548EA">
        <w:t xml:space="preserve"> к указанным Правилам дополнить </w:t>
      </w:r>
      <w:r w:rsidRPr="008548EA">
        <w:rPr>
          <w:rStyle w:val="a9"/>
          <w:color w:val="auto"/>
        </w:rPr>
        <w:t>абзацами</w:t>
      </w:r>
      <w:r w:rsidRPr="008548EA">
        <w:t xml:space="preserve"> следующего содержания:</w:t>
      </w:r>
    </w:p>
    <w:bookmarkEnd w:id="1"/>
    <w:p w:rsidR="007C653A" w:rsidRPr="008548EA" w:rsidRDefault="007C653A" w:rsidP="007C653A">
      <w:r w:rsidRPr="008548EA">
        <w:t xml:space="preserve">"При определении размера единовременной субсидии на приобретение жилого помещения, предоставляемой федеральному государственному гражданскому служащему, проходящему федеральную государственную гражданскую службу в субъекте Российской Федерации - городе федерального значения, применяется поправочный коэффициент размера средней рыночной стоимости 1 кв. метра общей площади жилья, утверждаемый Министерством </w:t>
      </w:r>
      <w:r w:rsidRPr="008548EA">
        <w:lastRenderedPageBreak/>
        <w:t>труда и социальной защиты Российской Федерации ежеквартально.</w:t>
      </w:r>
    </w:p>
    <w:p w:rsidR="007C653A" w:rsidRPr="008548EA" w:rsidRDefault="007C653A" w:rsidP="007C653A">
      <w:r w:rsidRPr="008548EA">
        <w:t>В случае если федеральный государственный гражданский служащий проходит федеральную государственную гражданскую службу в субъекте Российской Федерации, который не является городом федерального значения, или за пределами территории Российской Федерации, значение поправочного коэффициента размера средней рыночной стоимости 1 кв. метра общей площади жилья считается равным 1.".</w:t>
      </w:r>
    </w:p>
    <w:p w:rsidR="007C653A" w:rsidRPr="008548EA" w:rsidRDefault="007C653A" w:rsidP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p w:rsidR="007C653A" w:rsidRPr="008548EA" w:rsidRDefault="007C653A"/>
    <w:sectPr w:rsidR="007C653A" w:rsidRPr="008548EA" w:rsidSect="007C65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B5" w:rsidRDefault="008250B5" w:rsidP="007C653A">
      <w:r>
        <w:separator/>
      </w:r>
    </w:p>
  </w:endnote>
  <w:endnote w:type="continuationSeparator" w:id="0">
    <w:p w:rsidR="008250B5" w:rsidRDefault="008250B5" w:rsidP="007C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B5" w:rsidRDefault="008250B5" w:rsidP="007C653A">
      <w:r>
        <w:separator/>
      </w:r>
    </w:p>
  </w:footnote>
  <w:footnote w:type="continuationSeparator" w:id="0">
    <w:p w:rsidR="008250B5" w:rsidRDefault="008250B5" w:rsidP="007C6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53A"/>
    <w:rsid w:val="00160408"/>
    <w:rsid w:val="00160A26"/>
    <w:rsid w:val="00177A56"/>
    <w:rsid w:val="001F1A52"/>
    <w:rsid w:val="00282CD5"/>
    <w:rsid w:val="00296F66"/>
    <w:rsid w:val="0036258D"/>
    <w:rsid w:val="003A7749"/>
    <w:rsid w:val="0052582E"/>
    <w:rsid w:val="005371A5"/>
    <w:rsid w:val="00763BE7"/>
    <w:rsid w:val="007A5057"/>
    <w:rsid w:val="007C653A"/>
    <w:rsid w:val="008250B5"/>
    <w:rsid w:val="008548EA"/>
    <w:rsid w:val="009676FD"/>
    <w:rsid w:val="00AF5F10"/>
    <w:rsid w:val="00C95DD2"/>
    <w:rsid w:val="00CD0005"/>
    <w:rsid w:val="00DD0056"/>
    <w:rsid w:val="00E15249"/>
    <w:rsid w:val="00E65936"/>
    <w:rsid w:val="00F13CEE"/>
    <w:rsid w:val="00FD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65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53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7C653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653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C653A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7C653A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/>
      <w:lang w:eastAsia="ar-SA"/>
    </w:rPr>
  </w:style>
  <w:style w:type="paragraph" w:customStyle="1" w:styleId="a7">
    <w:name w:val="Заголовок таблицы"/>
    <w:basedOn w:val="a"/>
    <w:rsid w:val="007C653A"/>
    <w:pPr>
      <w:widowControl/>
      <w:suppressLineNumbers/>
      <w:autoSpaceDE/>
      <w:autoSpaceDN/>
      <w:adjustRightInd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8">
    <w:name w:val="Символ сноски"/>
    <w:basedOn w:val="a0"/>
    <w:rsid w:val="007C653A"/>
    <w:rPr>
      <w:rFonts w:cs="Times New Roman"/>
      <w:vertAlign w:val="superscript"/>
    </w:rPr>
  </w:style>
  <w:style w:type="character" w:customStyle="1" w:styleId="a9">
    <w:name w:val="Гипертекстовая ссылка"/>
    <w:basedOn w:val="a0"/>
    <w:uiPriority w:val="99"/>
    <w:rsid w:val="007C653A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C653A"/>
    <w:pPr>
      <w:widowControl/>
      <w:ind w:firstLine="0"/>
    </w:pPr>
    <w:rPr>
      <w:rFonts w:eastAsiaTheme="minorHAnsi" w:cs="Arial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7C653A"/>
    <w:pPr>
      <w:widowControl/>
      <w:ind w:firstLine="0"/>
      <w:jc w:val="left"/>
    </w:pPr>
    <w:rPr>
      <w:rFonts w:eastAsiaTheme="minorHAnsi" w:cs="Arial"/>
      <w:lang w:eastAsia="en-US"/>
    </w:rPr>
  </w:style>
  <w:style w:type="character" w:customStyle="1" w:styleId="ac">
    <w:name w:val="Цветовое выделение"/>
    <w:uiPriority w:val="99"/>
    <w:rsid w:val="007C653A"/>
    <w:rPr>
      <w:b/>
      <w:bCs/>
      <w:color w:val="26282F"/>
    </w:rPr>
  </w:style>
  <w:style w:type="paragraph" w:customStyle="1" w:styleId="ad">
    <w:name w:val="Текст (справка)"/>
    <w:basedOn w:val="a"/>
    <w:next w:val="a"/>
    <w:uiPriority w:val="99"/>
    <w:rsid w:val="007C653A"/>
    <w:pPr>
      <w:widowControl/>
      <w:ind w:left="170" w:right="170" w:firstLine="0"/>
      <w:jc w:val="left"/>
    </w:pPr>
    <w:rPr>
      <w:rFonts w:eastAsiaTheme="minorHAnsi" w:cs="Arial"/>
      <w:lang w:eastAsia="en-US"/>
    </w:rPr>
  </w:style>
  <w:style w:type="paragraph" w:customStyle="1" w:styleId="ae">
    <w:name w:val="Комментарий"/>
    <w:basedOn w:val="ad"/>
    <w:next w:val="a"/>
    <w:uiPriority w:val="99"/>
    <w:rsid w:val="007C6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C653A"/>
    <w:rPr>
      <w:i/>
      <w:iCs/>
    </w:rPr>
  </w:style>
  <w:style w:type="paragraph" w:customStyle="1" w:styleId="af0">
    <w:name w:val="Таблицы (моноширинный)"/>
    <w:basedOn w:val="a"/>
    <w:next w:val="a"/>
    <w:uiPriority w:val="99"/>
    <w:rsid w:val="007C653A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paragraph" w:customStyle="1" w:styleId="af1">
    <w:name w:val="Ссылка на официальную публикацию"/>
    <w:basedOn w:val="a"/>
    <w:next w:val="a"/>
    <w:uiPriority w:val="99"/>
    <w:rsid w:val="007C653A"/>
    <w:pPr>
      <w:widowControl/>
    </w:pPr>
    <w:rPr>
      <w:rFonts w:eastAsiaTheme="minorHAnsi" w:cs="Arial"/>
      <w:lang w:eastAsia="en-US"/>
    </w:rPr>
  </w:style>
  <w:style w:type="character" w:customStyle="1" w:styleId="af2">
    <w:name w:val="Утратил силу"/>
    <w:basedOn w:val="ac"/>
    <w:uiPriority w:val="99"/>
    <w:rsid w:val="007C653A"/>
    <w:rPr>
      <w:strike/>
      <w:color w:val="666600"/>
    </w:rPr>
  </w:style>
  <w:style w:type="character" w:customStyle="1" w:styleId="af3">
    <w:name w:val="Цветовое выделение для Текст"/>
    <w:uiPriority w:val="99"/>
    <w:rsid w:val="007C653A"/>
  </w:style>
  <w:style w:type="paragraph" w:styleId="af4">
    <w:name w:val="Balloon Text"/>
    <w:basedOn w:val="a"/>
    <w:link w:val="af5"/>
    <w:uiPriority w:val="99"/>
    <w:semiHidden/>
    <w:unhideWhenUsed/>
    <w:rsid w:val="007C653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6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95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93E13-4762-439E-A79A-8B65567F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mostovih</dc:creator>
  <cp:lastModifiedBy>yurtaeva</cp:lastModifiedBy>
  <cp:revision>2</cp:revision>
  <dcterms:created xsi:type="dcterms:W3CDTF">2022-08-12T04:14:00Z</dcterms:created>
  <dcterms:modified xsi:type="dcterms:W3CDTF">2022-08-12T04:14:00Z</dcterms:modified>
</cp:coreProperties>
</file>